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pPr w:leftFromText="180" w:rightFromText="180" w:vertAnchor="page" w:horzAnchor="page" w:tblpX="1603" w:tblpY="2074"/>
        <w:tblOverlap w:val="never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617"/>
        <w:gridCol w:w="712"/>
      </w:tblGrid>
      <w:tr w14:paraId="52603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3" w:hRule="atLeast"/>
        </w:trPr>
        <w:tc>
          <w:tcPr>
            <w:tcW w:w="9020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D0F6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szCs w:val="32"/>
              </w:rPr>
            </w:pPr>
            <mc:AlternateContent>
              <mc:Choice Requires="wpsCustomData">
                <wpsCustomData:docfieldStart id="0" docfieldname="紧急程度_1" hidden="0" print="1" readonly="0" index="30"/>
              </mc:Choice>
            </mc:AlternateContent>
            <mc:AlternateContent>
              <mc:Choice Requires="wpsCustomData">
                <wpsCustomData:docfieldStart id="1" docfieldname="保密期限_1" hidden="0" print="1" readonly="0" index="29"/>
              </mc:Choice>
            </mc:AlternateContent>
            <mc:AlternateContent>
              <mc:Choice Requires="wpsCustomData">
                <wpsCustomData:docfieldStart id="2" docfieldname="密级_1" hidden="0" print="1" readonly="0" index="28"/>
              </mc:Choice>
            </mc:AlternateContent>
            <mc:AlternateContent>
              <mc:Choice Requires="wpsCustomData">
                <wpsCustomData:docfieldStart id="3" docfieldname="份号_1" hidden="0" print="1" readonly="0" index="27"/>
              </mc:Choice>
            </mc:AlternateContent>
          </w:p>
        </w:tc>
      </w:tr>
      <w:tr w14:paraId="5D284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4" w:hRule="atLeast"/>
        </w:trPr>
        <w:tc>
          <w:tcPr>
            <w:tcW w:w="691" w:type="dxa"/>
            <w:noWrap w:val="0"/>
            <w:vAlign w:val="center"/>
          </w:tcPr>
          <w:p w14:paraId="6FE119F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/>
              </w:rPr>
            </w:pPr>
          </w:p>
        </w:tc>
        <w:tc>
          <w:tcPr>
            <w:tcW w:w="7617" w:type="dxa"/>
            <w:noWrap w:val="0"/>
            <w:tcFitText/>
            <w:vAlign w:val="top"/>
          </w:tcPr>
          <w:p w14:paraId="395C0E5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distribute"/>
              <w:textAlignment w:val="auto"/>
              <w:rPr>
                <w:rFonts w:hint="default" w:ascii="方正小标宋_GBK" w:hAnsi="方正小标宋_GBK" w:eastAsia="方正小标宋_GBK" w:cs="方正小标宋_GBK"/>
                <w:color w:val="FF0000"/>
                <w:spacing w:val="0"/>
                <w:w w:val="100"/>
                <w:sz w:val="84"/>
                <w:szCs w:val="84"/>
                <w:lang w:val="en-US" w:eastAsia="zh-CN"/>
              </w:rPr>
            </w:pPr>
            <mc:AlternateContent>
              <mc:Choice Requires="wpsCustomData">
                <wpsCustomData:docfieldStart id="4" docfieldname="发文机关名称_1" hidden="0" print="1" readonly="0" index="42"/>
              </mc:Choice>
            </mc:AlternateContent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91"/>
                <w:w w:val="82"/>
                <w:sz w:val="84"/>
                <w:szCs w:val="84"/>
                <w:lang w:val="en-US" w:eastAsia="zh-CN"/>
              </w:rPr>
              <w:t>登封市少林武术协</w:t>
            </w:r>
            <w:r>
              <w:rPr>
                <w:rFonts w:hint="eastAsia" w:ascii="方正小标宋简体" w:hAnsi="方正小标宋简体" w:eastAsia="方正小标宋简体" w:cs="方正小标宋简体"/>
                <w:color w:val="FF0000"/>
                <w:spacing w:val="0"/>
                <w:w w:val="82"/>
                <w:sz w:val="84"/>
                <w:szCs w:val="84"/>
                <w:lang w:val="en-US" w:eastAsia="zh-CN"/>
              </w:rPr>
              <w:t>会</w:t>
            </w:r>
            <mc:AlternateContent>
              <mc:Choice Requires="wpsCustomData">
                <wpsCustomData:docfieldEnd id="4"/>
              </mc:Choice>
            </mc:AlternateContent>
          </w:p>
        </w:tc>
        <w:tc>
          <w:tcPr>
            <w:tcW w:w="712" w:type="dxa"/>
            <w:noWrap w:val="0"/>
            <w:vAlign w:val="center"/>
          </w:tcPr>
          <w:p w14:paraId="1E82764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</w:rPr>
            </w:pPr>
          </w:p>
        </w:tc>
      </w:tr>
      <w:tr w14:paraId="253FD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</w:trPr>
        <w:tc>
          <w:tcPr>
            <w:tcW w:w="9020" w:type="dxa"/>
            <w:gridSpan w:val="3"/>
            <w:tcBorders>
              <w:bottom w:val="nil"/>
            </w:tcBorders>
            <w:noWrap w:val="0"/>
            <w:vAlign w:val="top"/>
          </w:tcPr>
          <w:p w14:paraId="6A7BDF0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 w14:paraId="131D87A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42E04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020" w:type="dxa"/>
            <w:gridSpan w:val="3"/>
            <w:tcBorders>
              <w:bottom w:val="nil"/>
            </w:tcBorders>
            <w:noWrap w:val="0"/>
            <w:vAlign w:val="top"/>
          </w:tcPr>
          <w:p w14:paraId="27BFEB8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楷体" w:hAnsi="楷体" w:eastAsia="楷体" w:cs="楷体"/>
                <w:szCs w:val="32"/>
                <w:lang w:val="en-US" w:eastAsia="zh-CN"/>
              </w:rPr>
            </w:pPr>
            <mc:AlternateContent>
              <mc:Choice Requires="wpsCustomData">
                <wpsCustomData:docfieldStart id="5" docfieldname="发文机关代字_1" hidden="0" print="1" readonly="0" index="32"/>
              </mc:Choice>
            </mc:AlternateContent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lang w:val="en-US" w:eastAsia="zh-CN"/>
              </w:rPr>
              <w:t>登少协</w:t>
            </w:r>
            <mc:AlternateContent>
              <mc:Choice Requires="wpsCustomData">
                <wpsCustomData:docfieldEnd id="5"/>
              </mc:Choice>
            </mc:AlternateContent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〔</w:t>
            </w:r>
            <mc:AlternateContent>
              <mc:Choice Requires="wpsCustomData">
                <wpsCustomData:docfieldStart id="6" docfieldname="年份_1" hidden="0" print="1" readonly="0" index="33"/>
              </mc:Choice>
            </mc:AlternateContent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lang w:val="en-US" w:eastAsia="zh-CN"/>
              </w:rPr>
              <w:t>26</w:t>
            </w:r>
            <mc:AlternateContent>
              <mc:Choice Requires="wpsCustomData">
                <wpsCustomData:docfieldEnd id="6"/>
              </mc:Choice>
            </mc:AlternateContent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〕</w:t>
            </w:r>
            <mc:AlternateContent>
              <mc:Choice Requires="wpsCustomData">
                <wpsCustomData:docfieldStart id="7" docfieldname="发文顺序号_1" hidden="0" print="1" readonly="0" index="34"/>
              </mc:Choice>
            </mc:AlternateContent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  <w:lang w:val="en-US" w:eastAsia="zh-CN"/>
              </w:rPr>
              <w:t>01</w:t>
            </w:r>
            <mc:AlternateContent>
              <mc:Choice Requires="wpsCustomData">
                <wpsCustomData:docfieldEnd id="7"/>
              </mc:Choice>
            </mc:AlternateContent>
            <w:r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  <w:t>号</w:t>
            </w:r>
          </w:p>
        </w:tc>
      </w:tr>
      <w:tr w14:paraId="28EA2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" w:hRule="exact"/>
        </w:trPr>
        <w:tc>
          <w:tcPr>
            <w:tcW w:w="9020" w:type="dxa"/>
            <w:gridSpan w:val="3"/>
            <w:tcBorders>
              <w:top w:val="nil"/>
              <w:left w:val="nil"/>
              <w:bottom w:val="single" w:color="FF0000" w:sz="12" w:space="0"/>
              <w:right w:val="nil"/>
            </w:tcBorders>
            <w:noWrap w:val="0"/>
            <w:vAlign w:val="center"/>
          </w:tcPr>
          <w:p w14:paraId="60CAA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方正仿宋_GBK" w:hAnsi="方正仿宋_GBK"/>
                <w:b/>
                <w:sz w:val="21"/>
              </w:rPr>
            </w:pPr>
          </w:p>
        </w:tc>
      </w:tr>
      <mc:AlternateContent>
        <mc:Choice Requires="wpsCustomData">
          <wpsCustomData:docfieldEnd id="0"/>
        </mc:Choice>
      </mc:AlternateContent>
      <mc:AlternateContent>
        <mc:Choice Requires="wpsCustomData">
          <wpsCustomData:docfieldEnd id="1"/>
        </mc:Choice>
      </mc:AlternateContent>
      <mc:AlternateContent>
        <mc:Choice Requires="wpsCustomData">
          <wpsCustomData:docfieldEnd id="2"/>
        </mc:Choice>
      </mc:AlternateContent>
      <mc:AlternateContent>
        <mc:Choice Requires="wpsCustomData">
          <wpsCustomData:docfieldEnd id="3"/>
        </mc:Choice>
      </mc:AlternateContent>
    </w:tbl>
    <w:p w14:paraId="6C02571C">
      <w:pPr>
        <w:pStyle w:val="11"/>
        <w:bidi w:val="0"/>
        <w:spacing w:beforeAutospacing="0" w:afterAutospacing="0" w:line="460" w:lineRule="exact"/>
        <w:ind w:left="0" w:leftChars="0" w:firstLine="0" w:firstLineChars="0"/>
      </w:pPr>
    </w:p>
    <w:p w14:paraId="42020F70">
      <w:pPr>
        <w:pStyle w:val="11"/>
        <w:bidi w:val="0"/>
        <w:spacing w:beforeAutospacing="0" w:afterAutospacing="0" w:line="460" w:lineRule="exact"/>
        <w:ind w:left="0" w:leftChars="0" w:firstLine="0" w:firstLineChars="0"/>
      </w:pPr>
    </w:p>
    <w:p w14:paraId="20939F5D">
      <w:pPr>
        <w:pStyle w:val="18"/>
        <w:rPr>
          <w:rFonts w:hint="eastAsia" w:ascii="方正小标宋简体" w:hAnsi="方正小标宋简体" w:eastAsia="方正小标宋简体" w:cs="方正小标宋简体"/>
        </w:rPr>
      </w:pPr>
      <mc:AlternateContent>
        <mc:Choice Requires="wpsCustomData">
          <wpsCustomData:docfieldStart id="8" docfieldname="标题_1" hidden="0" print="1" readonly="0" index="40"/>
        </mc:Choice>
      </mc:AlternateContent>
      <w:r>
        <w:rPr>
          <w:rFonts w:hint="eastAsia" w:ascii="方正小标宋简体" w:hAnsi="方正小标宋简体" w:eastAsia="方正小标宋简体" w:cs="方正小标宋简体"/>
        </w:rPr>
        <w:t>关于举办2026年</w:t>
      </w:r>
      <w:r>
        <w:rPr>
          <w:rFonts w:hint="eastAsia" w:cs="方正小标宋简体"/>
          <w:lang w:eastAsia="zh-CN"/>
        </w:rPr>
        <w:t>《</w:t>
      </w:r>
      <w:r>
        <w:rPr>
          <w:rFonts w:hint="eastAsia" w:cs="方正小标宋简体"/>
          <w:lang w:val="en-US" w:eastAsia="zh-CN"/>
        </w:rPr>
        <w:t>中原大舞台</w:t>
      </w:r>
      <w:r>
        <w:rPr>
          <w:rFonts w:hint="eastAsia" w:cs="方正小标宋简体"/>
          <w:lang w:eastAsia="zh-CN"/>
        </w:rPr>
        <w:t>》</w:t>
      </w:r>
      <w:r>
        <w:rPr>
          <w:rFonts w:hint="eastAsia" w:ascii="GWZT-EN" w:hAnsi="GWZT-EN" w:eastAsia="GWZT-EN" w:cs="GWZT-EN"/>
          <w:lang w:eastAsia="zh-CN"/>
        </w:rPr>
        <w:t>·</w:t>
      </w:r>
      <w:r>
        <w:rPr>
          <w:rFonts w:hint="eastAsia" w:ascii="方正小标宋简体" w:hAnsi="方正小标宋简体" w:eastAsia="方正小标宋简体" w:cs="方正小标宋简体"/>
        </w:rPr>
        <w:t>嵩山少林演武大会暨中国登封首届“非遗武魂 武脉同心”十大门派少林峰会的通知</w:t>
      </w:r>
      <mc:AlternateContent>
        <mc:Choice Requires="wpsCustomData">
          <wpsCustomData:docfieldEnd id="8"/>
        </mc:Choice>
      </mc:AlternateContent>
    </w:p>
    <w:p w14:paraId="0283B617">
      <w:pPr>
        <w:pStyle w:val="11"/>
        <w:bidi w:val="0"/>
        <w:spacing w:beforeAutospacing="0" w:afterAutospacing="0" w:line="300" w:lineRule="exact"/>
      </w:pPr>
    </w:p>
    <w:p w14:paraId="304CD7A3">
      <w:pPr>
        <w:pStyle w:val="22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9" docfieldname="主送机关_1" hidden="0" print="1" readonly="0" index="4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各武术协会、各门派团体、武术传承人及相关单位</w:t>
      </w:r>
      <mc:AlternateContent>
        <mc:Choice Requires="wpsCustomData">
          <wpsCustomData:docfieldEnd id="9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502A1916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为深入贯彻落实国家关于非物质文化遗产保护工作的指导意见，弘扬中华优秀传统文化，展示中华武术的博大精深，促进各武术流派间的交流互鉴，推动武术非遗项目的活态传承与创新发展，经研究决定，将于2026年5月在河南省登封市举办2026年</w:t>
      </w:r>
      <w:r>
        <w:rPr>
          <w:rFonts w:hint="eastAsia" w:cs="方正小标宋简体"/>
          <w:lang w:eastAsia="zh-CN"/>
        </w:rPr>
        <w:t>《</w:t>
      </w:r>
      <w:r>
        <w:rPr>
          <w:rFonts w:hint="eastAsia" w:cs="方正小标宋简体"/>
          <w:lang w:val="en-US" w:eastAsia="zh-CN"/>
        </w:rPr>
        <w:t>中原大舞台</w:t>
      </w:r>
      <w:r>
        <w:rPr>
          <w:rFonts w:hint="eastAsia" w:cs="方正小标宋简体"/>
          <w:lang w:eastAsia="zh-CN"/>
        </w:rPr>
        <w:t>》</w:t>
      </w:r>
      <w:r>
        <w:rPr>
          <w:rFonts w:hint="eastAsia" w:ascii="GWZT-EN" w:hAnsi="GWZT-EN" w:eastAsia="GWZT-EN" w:cs="GWZT-EN"/>
          <w:lang w:eastAsia="zh-CN"/>
        </w:rPr>
        <w:t>·</w:t>
      </w:r>
      <w:r>
        <w:rPr>
          <w:rFonts w:ascii="Times New Roman" w:hAnsi="Times New Roman" w:eastAsia="仿宋_GB2312" w:cs="仿宋_GB2312"/>
          <w:sz w:val="32"/>
          <w:szCs w:val="32"/>
        </w:rPr>
        <w:t>中国登封首届“非遗武魂 武脉同心”十大门派少林峰会。</w:t>
      </w:r>
    </w:p>
    <w:p w14:paraId="40D0DDA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本次峰会以武术文化交流为核心，旨在搭建一个高规格、高水平的对话平台，汇聚各门派精英，共商非遗武术传承大计，展现中华武术的独特魅力，助力文旅深度融合发展。现将有关事宜通知如下：</w:t>
      </w:r>
    </w:p>
    <w:p w14:paraId="4B2B8B84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一、</w:t>
      </w:r>
      <w:r>
        <w:t>活动名称</w:t>
      </w:r>
    </w:p>
    <w:p w14:paraId="7DE8BA5F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2026年</w:t>
      </w:r>
      <w:r>
        <w:rPr>
          <w:rFonts w:hint="eastAsia" w:cs="方正小标宋简体"/>
          <w:lang w:eastAsia="zh-CN"/>
        </w:rPr>
        <w:t>《</w:t>
      </w:r>
      <w:r>
        <w:rPr>
          <w:rFonts w:hint="eastAsia" w:cs="方正小标宋简体"/>
          <w:lang w:val="en-US" w:eastAsia="zh-CN"/>
        </w:rPr>
        <w:t>中原大舞台</w:t>
      </w:r>
      <w:r>
        <w:rPr>
          <w:rFonts w:hint="eastAsia" w:cs="方正小标宋简体"/>
          <w:lang w:eastAsia="zh-CN"/>
        </w:rPr>
        <w:t>》</w:t>
      </w:r>
      <w:r>
        <w:rPr>
          <w:rFonts w:hint="eastAsia" w:ascii="GWZT-EN" w:hAnsi="GWZT-EN" w:eastAsia="GWZT-EN" w:cs="GWZT-EN"/>
          <w:lang w:eastAsia="zh-CN"/>
        </w:rPr>
        <w:t>·</w:t>
      </w:r>
      <w:r>
        <w:rPr>
          <w:rFonts w:ascii="Times New Roman" w:hAnsi="Times New Roman" w:eastAsia="仿宋_GB2312" w:cs="仿宋_GB2312"/>
          <w:sz w:val="32"/>
          <w:szCs w:val="32"/>
        </w:rPr>
        <w:t>嵩山少林演武大会暨中国登封首届“非遗武魂 武脉同心”十大门派少林峰会</w:t>
      </w:r>
    </w:p>
    <w:p w14:paraId="1865E00C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二、</w:t>
      </w:r>
      <w:r>
        <w:t>活动主题</w:t>
      </w:r>
    </w:p>
    <w:p w14:paraId="14E3166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承非遗文脉·聚少林武魂·谱武林华章</w:t>
      </w:r>
    </w:p>
    <w:p w14:paraId="0AF6B27B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三、</w:t>
      </w:r>
      <w:r>
        <w:t>组织单位</w:t>
      </w:r>
    </w:p>
    <w:p w14:paraId="067A88AB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主办单位</w:t>
      </w:r>
      <w:r>
        <w:rPr>
          <w:rFonts w:ascii="Times New Roman" w:hAnsi="Times New Roman" w:eastAsia="仿宋_GB2312" w:cs="仿宋_GB2312"/>
          <w:sz w:val="32"/>
          <w:szCs w:val="32"/>
        </w:rPr>
        <w:t>： 登封市文化广电旅游体育局</w:t>
      </w:r>
    </w:p>
    <w:p w14:paraId="273F738D">
      <w:pPr>
        <w:bidi w:val="0"/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</w:pPr>
      <w:r>
        <w:rPr>
          <w:rFonts w:hint="eastAsia"/>
          <w:sz w:val="28"/>
          <w:szCs w:val="36"/>
        </w:rPr>
        <w:t xml:space="preserve">                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</w:rPr>
        <w:t>登封市少林武术协会</w:t>
      </w:r>
    </w:p>
    <w:p w14:paraId="7E19497C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承办单位</w:t>
      </w:r>
      <w:r>
        <w:rPr>
          <w:rFonts w:ascii="Times New Roman" w:hAnsi="Times New Roman" w:eastAsia="仿宋_GB2312" w:cs="仿宋_GB2312"/>
          <w:sz w:val="32"/>
          <w:szCs w:val="32"/>
        </w:rPr>
        <w:t>： 亚太武搏（河南）文化传播有限公司</w:t>
      </w:r>
    </w:p>
    <w:p w14:paraId="02BF5453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协办单位</w:t>
      </w:r>
      <w:r>
        <w:rPr>
          <w:rFonts w:ascii="Times New Roman" w:hAnsi="Times New Roman" w:eastAsia="仿宋_GB2312" w:cs="仿宋_GB2312"/>
          <w:sz w:val="32"/>
          <w:szCs w:val="32"/>
        </w:rPr>
        <w:t>： 郑州市天人文化旅游有限责任公司</w:t>
      </w:r>
    </w:p>
    <w:p w14:paraId="57301CAE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四、</w:t>
      </w:r>
      <w:r>
        <w:t>时间与地点</w:t>
      </w:r>
    </w:p>
    <w:p w14:paraId="509A934C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时间</w:t>
      </w:r>
      <w:r>
        <w:rPr>
          <w:rFonts w:ascii="Times New Roman" w:hAnsi="Times New Roman" w:eastAsia="仿宋_GB2312" w:cs="仿宋_GB2312"/>
          <w:sz w:val="32"/>
          <w:szCs w:val="32"/>
        </w:rPr>
        <w:t>： 2026年5月</w:t>
      </w:r>
      <w:r>
        <w:rPr>
          <w:rFonts w:hint="eastAsia" w:cs="仿宋_GB231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仿宋_GB2312"/>
          <w:sz w:val="32"/>
          <w:szCs w:val="32"/>
        </w:rPr>
        <w:t>日（周</w:t>
      </w:r>
      <w:r>
        <w:rPr>
          <w:rFonts w:hint="eastAsia" w:cs="仿宋_GB2312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仿宋_GB2312"/>
          <w:sz w:val="32"/>
          <w:szCs w:val="32"/>
        </w:rPr>
        <w:t>）至</w:t>
      </w:r>
      <w:r>
        <w:rPr>
          <w:rFonts w:hint="eastAsia" w:cs="仿宋_GB2312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仿宋_GB2312"/>
          <w:sz w:val="32"/>
          <w:szCs w:val="32"/>
        </w:rPr>
        <w:t>日（周</w:t>
      </w:r>
      <w:r>
        <w:rPr>
          <w:rFonts w:hint="eastAsia" w:cs="仿宋_GB2312"/>
          <w:sz w:val="32"/>
          <w:szCs w:val="32"/>
          <w:lang w:val="en-US" w:eastAsia="zh-CN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），共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仿宋_GB2312"/>
          <w:sz w:val="32"/>
          <w:szCs w:val="32"/>
        </w:rPr>
        <w:t>天。（具体报到时间：5月</w:t>
      </w:r>
      <w:r>
        <w:rPr>
          <w:rFonts w:hint="eastAsia" w:cs="仿宋_GB231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仿宋_GB2312"/>
          <w:sz w:val="32"/>
          <w:szCs w:val="32"/>
        </w:rPr>
        <w:t>日全天）</w:t>
      </w:r>
    </w:p>
    <w:p w14:paraId="69469697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地点</w:t>
      </w:r>
      <w:r>
        <w:rPr>
          <w:rFonts w:ascii="Times New Roman" w:hAnsi="Times New Roman" w:eastAsia="仿宋_GB2312" w:cs="仿宋_GB2312"/>
          <w:sz w:val="32"/>
          <w:szCs w:val="32"/>
        </w:rPr>
        <w:t>： 中国·登封《音乐大典》</w:t>
      </w:r>
    </w:p>
    <w:p w14:paraId="72CA98C6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五、</w:t>
      </w:r>
      <w:r>
        <w:t>参与对象</w:t>
      </w:r>
    </w:p>
    <w:p w14:paraId="2A45E157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（一）</w:t>
      </w:r>
      <w:r>
        <w:rPr>
          <w:rFonts w:ascii="Times New Roman" w:hAnsi="Times New Roman" w:eastAsia="仿宋_GB2312" w:cs="仿宋_GB2312"/>
          <w:sz w:val="32"/>
          <w:szCs w:val="32"/>
        </w:rPr>
        <w:t>少林、武当、峨眉、青城、昆仑、崆峒、崂山、天山等各大武术门派核心代表及国家级、省级非遗代表性传承人。</w:t>
      </w:r>
    </w:p>
    <w:p w14:paraId="0D4E718F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 w:cs="仿宋_GB2312"/>
          <w:sz w:val="32"/>
          <w:szCs w:val="32"/>
        </w:rPr>
        <w:t>海内外武术专家、学者，各武术协会、组织负责人。</w:t>
      </w:r>
    </w:p>
    <w:p w14:paraId="745529DF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pacing wpsCustomData:val="-6" w:val="6"/>
          <w:sz w:val="32"/>
          <w:szCs w:val="32"/>
          <w:lang w:eastAsia="zh-CN"/>
        </w:rPr>
        <w:t>（三）</w:t>
      </w:r>
      <w:r>
        <w:rPr>
          <w:rFonts w:ascii="Times New Roman" w:hAnsi="Times New Roman" w:eastAsia="仿宋_GB2312" w:cs="仿宋_GB2312"/>
          <w:spacing wpsCustomData:val="-6" w:val="6"/>
          <w:sz w:val="32"/>
          <w:szCs w:val="32"/>
        </w:rPr>
        <w:t>长期致力于武术文化传播与传承的优秀拳师及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从</w:t>
      </w:r>
      <w:r>
        <w:rPr>
          <w:rFonts w:ascii="Times New Roman" w:hAnsi="Times New Roman" w:eastAsia="仿宋_GB2312" w:cs="仿宋_GB2312"/>
          <w:sz w:val="32"/>
          <w:szCs w:val="32"/>
        </w:rPr>
        <w:t>业者。</w:t>
      </w:r>
    </w:p>
    <w:p w14:paraId="6D3CC25E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（四）</w:t>
      </w:r>
      <w:r>
        <w:rPr>
          <w:rFonts w:ascii="Times New Roman" w:hAnsi="Times New Roman" w:eastAsia="仿宋_GB2312" w:cs="仿宋_GB2312"/>
          <w:sz w:val="32"/>
          <w:szCs w:val="32"/>
        </w:rPr>
        <w:t>文旅产业、武术产业、体育产业代表及媒体朋友。</w:t>
      </w:r>
    </w:p>
    <w:p w14:paraId="14A99B5E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六、</w:t>
      </w:r>
      <w:r>
        <w:t>核心活动内容</w:t>
      </w:r>
    </w:p>
    <w:p w14:paraId="5C4F7E3E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开幕式与欢迎仪式</w:t>
      </w:r>
      <w:r>
        <w:rPr>
          <w:rFonts w:ascii="Times New Roman" w:hAnsi="Times New Roman" w:eastAsia="仿宋_GB2312" w:cs="仿宋_GB2312"/>
          <w:sz w:val="32"/>
          <w:szCs w:val="32"/>
        </w:rPr>
        <w:t>：门派红毯亮相、签名留念、盛大开幕。</w:t>
      </w:r>
    </w:p>
    <w:p w14:paraId="049FE31E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技艺交流展演</w:t>
      </w:r>
      <w:r>
        <w:rPr>
          <w:rFonts w:ascii="Times New Roman" w:hAnsi="Times New Roman" w:eastAsia="仿宋_GB2312" w:cs="仿宋_GB2312"/>
          <w:sz w:val="32"/>
          <w:szCs w:val="32"/>
        </w:rPr>
        <w:t>：各门派代表性拳械项目展演，名家技术交流专场。</w:t>
      </w:r>
    </w:p>
    <w:p w14:paraId="0D5405D3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（三）</w:t>
      </w:r>
      <w:r>
        <w:rPr>
          <w:rStyle w:val="23"/>
        </w:rPr>
        <w:t>武术非遗高峰论坛</w:t>
      </w:r>
      <w:r>
        <w:rPr>
          <w:rFonts w:ascii="Times New Roman" w:hAnsi="Times New Roman" w:eastAsia="仿宋_GB2312" w:cs="仿宋_GB2312"/>
          <w:sz w:val="32"/>
          <w:szCs w:val="32"/>
        </w:rPr>
        <w:t>：围绕武术非遗活态传承、门派文化创新、文旅融合发展等议题进行主旨演讲与对话。</w:t>
      </w:r>
    </w:p>
    <w:p w14:paraId="6AADA35A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（四）</w:t>
      </w:r>
      <w:r>
        <w:rPr>
          <w:rStyle w:val="23"/>
        </w:rPr>
        <w:t>圆桌会议</w:t>
      </w:r>
      <w:r>
        <w:rPr>
          <w:rFonts w:ascii="Times New Roman" w:hAnsi="Times New Roman" w:eastAsia="仿宋_GB2312" w:cs="仿宋_GB2312"/>
          <w:sz w:val="32"/>
          <w:szCs w:val="32"/>
        </w:rPr>
        <w:t>：研讨“门派传承＋文旅融合＋青少年培养”路径，发布《登封武术非遗传承与文旅发展共识》。</w:t>
      </w:r>
    </w:p>
    <w:p w14:paraId="729E34EE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（五）</w:t>
      </w:r>
      <w:r>
        <w:rPr>
          <w:rStyle w:val="23"/>
        </w:rPr>
        <w:t>荣誉颁授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20DCF376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1、团队颁发2026“非遗武魂·武脉同心”十大门派少林峰会—“非遗武魂·武脉同心”卓越团队牌匾及证书。</w:t>
      </w:r>
    </w:p>
    <w:p w14:paraId="5BE10FFE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2、各门派传承人及队员颁发2026“非遗武魂·禅武同心”十大门派少林峰会—“非遗武魂·禅武同心”展演金奖及证书。</w:t>
      </w:r>
    </w:p>
    <w:p w14:paraId="67F3C9AB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3、名派名家颁发2026“非遗武魂·武脉同心”十大门派少林峰会—“非遗武魂·武脉同心”“武魂百杰”牌匾及精美荣誉证书，表彰在武术非遗传承与发展中作出突出贡献的优秀代表。</w:t>
      </w:r>
    </w:p>
    <w:p w14:paraId="6717D790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（六）</w:t>
      </w:r>
      <w:r>
        <w:rPr>
          <w:rStyle w:val="23"/>
        </w:rPr>
        <w:t>文化体验</w:t>
      </w:r>
      <w:r>
        <w:rPr>
          <w:rFonts w:ascii="Times New Roman" w:hAnsi="Times New Roman" w:eastAsia="仿宋_GB2312" w:cs="仿宋_GB2312"/>
          <w:sz w:val="32"/>
          <w:szCs w:val="32"/>
        </w:rPr>
        <w:t>：感受登封“天地之中”历史建筑群及武术院校风采。</w:t>
      </w:r>
    </w:p>
    <w:p w14:paraId="62206B52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七、</w:t>
      </w:r>
      <w:r>
        <w:t>报名与费用</w:t>
      </w:r>
    </w:p>
    <w:p w14:paraId="465684F7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ascii="Times New Roman" w:hAnsi="Times New Roman" w:eastAsia="仿宋_GB2312" w:cs="仿宋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（一）</w:t>
      </w:r>
      <w:r>
        <w:rPr>
          <w:rStyle w:val="23"/>
        </w:rPr>
        <w:t>报名时间</w:t>
      </w:r>
      <w:r>
        <w:rPr>
          <w:rFonts w:ascii="Times New Roman" w:hAnsi="Times New Roman" w:eastAsia="仿宋_GB2312" w:cs="仿宋_GB2312"/>
          <w:sz w:val="32"/>
          <w:szCs w:val="32"/>
        </w:rPr>
        <w:t>： 即日起至2026年</w:t>
      </w:r>
      <w:r>
        <w:rPr>
          <w:rFonts w:hint="eastAsia" w:cs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仿宋_GB2312"/>
          <w:sz w:val="32"/>
          <w:szCs w:val="32"/>
        </w:rPr>
        <w:t>日止。</w:t>
      </w:r>
    </w:p>
    <w:p w14:paraId="54D7DA12">
      <w:pPr>
        <w:pStyle w:val="11"/>
        <w:numPr>
          <w:ilvl w:val="0"/>
          <w:numId w:val="0"/>
        </w:numPr>
        <w:topLinePunct w:val="0"/>
        <w:ind w:left="0" w:leftChars="0" w:firstLine="638"/>
        <w:rPr>
          <w:rFonts w:hint="eastAsia" w:ascii="楷体_GB2312" w:hAnsi="楷体_GB2312" w:eastAsia="楷体_GB2312" w:cs="楷体_GB2312"/>
          <w:b w:val="0"/>
          <w:sz w:val="32"/>
          <w:szCs w:val="32"/>
        </w:rPr>
      </w:pPr>
      <w:r>
        <w:rPr>
          <w:rStyle w:val="23"/>
          <w:rFonts w:hint="eastAsia" w:eastAsia="楷体_GB2312"/>
          <w:lang w:eastAsia="zh-CN"/>
        </w:rPr>
        <w:t>（二）</w:t>
      </w:r>
      <w:r>
        <w:rPr>
          <w:rStyle w:val="23"/>
        </w:rPr>
        <w:t>报名方式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097F6A1F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· 官方网站： www.ytwblm.com</w:t>
      </w:r>
    </w:p>
    <w:p w14:paraId="2B94C96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· 电子邮箱： ytwblm＠163.com</w:t>
      </w:r>
    </w:p>
    <w:p w14:paraId="53366FDC">
      <w:pPr>
        <w:pStyle w:val="11"/>
        <w:rPr>
          <w:rFonts w:hint="eastAsia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· 报名电话／微信：</w:t>
      </w:r>
      <w:r>
        <w:rPr>
          <w:rFonts w:hint="eastAsia" w:cs="仿宋_GB2312"/>
          <w:sz w:val="32"/>
          <w:szCs w:val="32"/>
          <w:lang w:val="en-US" w:eastAsia="zh-CN"/>
        </w:rPr>
        <w:t>闫志国；15670730000</w:t>
      </w:r>
    </w:p>
    <w:p w14:paraId="7B4FC410">
      <w:pPr>
        <w:pStyle w:val="11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刘玉强；15100655555  </w:t>
      </w:r>
    </w:p>
    <w:p w14:paraId="17C1D746">
      <w:pPr>
        <w:pStyle w:val="11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广东负责人：董保国    13702839123 </w:t>
      </w:r>
    </w:p>
    <w:p w14:paraId="68554B1F">
      <w:pPr>
        <w:pStyle w:val="11"/>
        <w:ind w:firstLine="957" w:firstLineChars="3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四川负责人：陈子杰【铁汉】15818991308</w:t>
      </w:r>
    </w:p>
    <w:p w14:paraId="36BA7E2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· 报名表下载：请登录官方网站下载《参会人员登记表》，填写完毕后发送至指定邮箱或微信。</w:t>
      </w:r>
    </w:p>
    <w:p w14:paraId="04916294">
      <w:pPr>
        <w:pStyle w:val="11"/>
        <w:numPr>
          <w:ilvl w:val="0"/>
          <w:numId w:val="1"/>
        </w:numPr>
        <w:topLinePunct w:val="0"/>
        <w:ind w:left="0" w:leftChars="0" w:firstLine="638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23"/>
        </w:rPr>
        <w:t>相关费用</w:t>
      </w:r>
      <w:r>
        <w:rPr>
          <w:rFonts w:ascii="Times New Roman" w:hAnsi="Times New Roman" w:eastAsia="仿宋_GB2312" w:cs="仿宋_GB2312"/>
          <w:sz w:val="32"/>
          <w:szCs w:val="32"/>
        </w:rPr>
        <w:t>：</w:t>
      </w:r>
    </w:p>
    <w:p w14:paraId="3D3FA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6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· 会务费：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名派名家费用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各门派弟子</w:t>
      </w:r>
      <w:r>
        <w:rPr>
          <w:rFonts w:hint="eastAsia" w:ascii="仿宋_GB2312" w:hAnsi="仿宋_GB2312" w:eastAsia="仿宋_GB2312" w:cs="仿宋_GB2312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23E22C8D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· 费用包含：会议期间（5月</w:t>
      </w:r>
      <w:r>
        <w:rPr>
          <w:rFonts w:hint="eastAsia" w:cs="仿宋_GB2312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 w:cs="仿宋_GB2312"/>
          <w:sz w:val="32"/>
          <w:szCs w:val="32"/>
        </w:rPr>
        <w:t>日晚至</w:t>
      </w:r>
      <w:r>
        <w:rPr>
          <w:rFonts w:hint="eastAsia" w:cs="仿宋_GB2312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仿宋_GB2312"/>
          <w:sz w:val="32"/>
          <w:szCs w:val="32"/>
        </w:rPr>
        <w:t>日午）的食宿费（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两晚住宿，两早三正餐</w:t>
      </w:r>
      <w:r>
        <w:rPr>
          <w:rFonts w:ascii="Times New Roman" w:hAnsi="Times New Roman" w:eastAsia="仿宋_GB2312" w:cs="仿宋_GB2312"/>
          <w:spacing wpsCustomData:val="-6" w:val="2"/>
          <w:sz w:val="32"/>
          <w:szCs w:val="32"/>
        </w:rPr>
        <w:t>）</w:t>
      </w:r>
      <w:r>
        <w:rPr>
          <w:rFonts w:ascii="Times New Roman" w:hAnsi="Times New Roman" w:eastAsia="仿宋_GB2312" w:cs="仿宋_GB2312"/>
          <w:spacing wpsCustomData:val="-6" w:val="1"/>
          <w:sz w:val="32"/>
          <w:szCs w:val="32"/>
        </w:rPr>
        <w:t>、资料费、场地费、集体活动交</w:t>
      </w:r>
      <w:r>
        <w:rPr>
          <w:rFonts w:ascii="Times New Roman" w:hAnsi="Times New Roman" w:eastAsia="仿宋_GB2312" w:cs="仿宋_GB2312"/>
          <w:spacing wpsCustomData:val="-6" w:val="-6"/>
          <w:sz w:val="32"/>
          <w:szCs w:val="32"/>
        </w:rPr>
        <w:t>通</w:t>
      </w:r>
      <w:r>
        <w:rPr>
          <w:rFonts w:ascii="Times New Roman" w:hAnsi="Times New Roman" w:eastAsia="仿宋_GB2312" w:cs="仿宋_GB2312"/>
          <w:sz w:val="32"/>
          <w:szCs w:val="32"/>
        </w:rPr>
        <w:t>费等。</w:t>
      </w:r>
    </w:p>
    <w:p w14:paraId="630B5F09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· 特别提示：因筹备工作需要，所有参会人员须由组委会统一安排食宿，谢绝空降。请务必提前报名缴费，以便预留席位。</w:t>
      </w:r>
    </w:p>
    <w:p w14:paraId="702F4412">
      <w:pPr>
        <w:pStyle w:val="2"/>
        <w:numPr>
          <w:ilvl w:val="0"/>
          <w:numId w:val="0"/>
        </w:numPr>
        <w:topLinePunct w:val="0"/>
        <w:ind w:left="0" w:leftChars="0" w:firstLine="662"/>
        <w:rPr>
          <w:b w:val="0"/>
        </w:rPr>
      </w:pPr>
      <w:r>
        <w:rPr>
          <w:rFonts w:hint="eastAsia"/>
          <w:lang w:eastAsia="zh-CN"/>
        </w:rPr>
        <w:t>八、</w:t>
      </w:r>
      <w:r>
        <w:t>联系方式</w:t>
      </w:r>
    </w:p>
    <w:p w14:paraId="557AA9C9">
      <w:pPr>
        <w:keepNext w:val="0"/>
        <w:keepLines w:val="0"/>
        <w:widowControl/>
        <w:suppressLineNumbers w:val="0"/>
        <w:jc w:val="left"/>
      </w:pPr>
      <w:r>
        <w:rPr>
          <w:rFonts w:ascii="Times New Roman" w:hAnsi="Times New Roman" w:eastAsia="仿宋_GB2312" w:cs="仿宋_GB2312"/>
          <w:sz w:val="32"/>
          <w:szCs w:val="32"/>
        </w:rPr>
        <w:t>组委会地址：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：河南省登封市少林街道待仙沟景区照见山居北 </w:t>
      </w:r>
    </w:p>
    <w:p w14:paraId="178566A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30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米少林武术协会办公室</w:t>
      </w:r>
    </w:p>
    <w:p w14:paraId="77C3407D">
      <w:pPr>
        <w:pStyle w:val="11"/>
        <w:ind w:left="0" w:leftChars="0" w:firstLine="638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cs="仿宋_GB2312"/>
          <w:sz w:val="32"/>
          <w:szCs w:val="32"/>
          <w:lang w:val="en-US" w:eastAsia="zh-CN"/>
        </w:rPr>
        <w:t xml:space="preserve"> 13803807117</w:t>
      </w:r>
    </w:p>
    <w:p w14:paraId="0FC94699">
      <w:pPr>
        <w:pStyle w:val="11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>官方公众号：登封市少林武术协会</w:t>
      </w:r>
      <w:r>
        <w:rPr>
          <w:rFonts w:hint="eastAsia" w:cs="仿宋_GB2312"/>
          <w:sz w:val="32"/>
          <w:szCs w:val="32"/>
          <w:lang w:val="en-US" w:eastAsia="zh-CN"/>
        </w:rPr>
        <w:t xml:space="preserve">  论剑南太行</w:t>
      </w:r>
    </w:p>
    <w:p w14:paraId="324F82F9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请各相关单位、门派及武术同仁高度重视，积极组织，踊跃报名，共襄盛举，共同为传承中华武术文脉、弘扬民族精神贡献力量。</w:t>
      </w:r>
    </w:p>
    <w:p w14:paraId="2C37DC43">
      <w:pPr>
        <w:pStyle w:val="11"/>
        <w:bidi w:val="0"/>
      </w:pPr>
    </w:p>
    <w:p w14:paraId="6DFD472A">
      <w:pPr>
        <w:pStyle w:val="11"/>
        <w:bidi w:val="0"/>
      </w:pPr>
    </w:p>
    <w:p w14:paraId="5CE2DD86">
      <w:pPr>
        <w:pStyle w:val="11"/>
        <w:bidi w:val="0"/>
      </w:pPr>
    </w:p>
    <w:p w14:paraId="4ADD1FE7">
      <w:pPr>
        <w:pStyle w:val="11"/>
        <w:ind w:left="1595" w:hanging="957" w:firstLineChars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mc:AlternateContent>
        <mc:Choice Requires="wpsCustomData">
          <wpsCustomData:docfieldStart id="10" docfieldname="附件说明_1" hidden="0" print="1" readonly="0" index="42"/>
        </mc:Choice>
      </mc:AlternateContent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附件：1:2026年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《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中原大舞台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》·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嵩山少林演武大会暨中国登封首届“非遗武魂 武脉同心”十大门派少林峰会参会人员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团队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登记表</w:t>
      </w:r>
    </w:p>
    <w:p w14:paraId="3BBAE37D">
      <w:pPr>
        <w:pStyle w:val="11"/>
        <w:ind w:left="1595" w:hanging="957" w:firstLineChars="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 xml:space="preserve">      附件2：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2026年嵩山少林演武大会暨中国登封首届“非遗</w:t>
      </w:r>
      <w:r>
        <w:rPr>
          <w:rFonts w:hint="eastAsia" w:ascii="方正楷体_GB2312" w:hAnsi="方正楷体_GB2312" w:eastAsia="方正楷体_GB2312" w:cs="方正楷体_GB2312"/>
          <w:spacing wpsCustomData:val="-6" w:val="3"/>
          <w:sz w:val="32"/>
          <w:szCs w:val="32"/>
        </w:rPr>
        <w:t>武魂 武脉同心”十大门派少林峰会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pacing wpsCustomData:val="-6" w:val="3"/>
          <w:sz w:val="32"/>
          <w:szCs w:val="32"/>
          <w:lang w:val="en-US" w:eastAsia="zh-CN"/>
        </w:rPr>
        <w:t>名拳名家</w:t>
      </w:r>
      <w:r>
        <w:rPr>
          <w:rFonts w:hint="eastAsia" w:ascii="方正楷体_GB2312" w:hAnsi="方正楷体_GB2312" w:eastAsia="方正楷体_GB2312" w:cs="方正楷体_GB2312"/>
          <w:spacing wpsCustomData:val="-6" w:val="-6"/>
          <w:sz w:val="32"/>
          <w:szCs w:val="32"/>
          <w:lang w:val="en-US" w:eastAsia="zh-CN"/>
        </w:rPr>
        <w:t>报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名表</w:t>
      </w:r>
    </w:p>
    <w:p w14:paraId="57D5711F">
      <w:pPr>
        <w:pStyle w:val="11"/>
        <w:ind w:left="1595" w:firstLine="0" w:firstLineChars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3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:2026年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《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中原大舞台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》·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嵩山少林演武大会暨中国登封首届“非遗武魂 武脉同心”十大门派少林峰会参会人员健康承诺书及风险告知书</w:t>
      </w:r>
      <mc:AlternateContent>
        <mc:Choice Requires="wpsCustomData">
          <wpsCustomData:docfieldEnd id="10"/>
        </mc:Choice>
      </mc:AlternateContent>
    </w:p>
    <w:p w14:paraId="42B8D389">
      <w:pPr>
        <w:pStyle w:val="11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032E8A12">
      <w:pPr>
        <w:pStyle w:val="11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4D82C16A">
      <w:pPr>
        <w:pStyle w:val="11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2F90B88E">
      <w:pPr>
        <w:pStyle w:val="11"/>
        <w:bidi w:val="0"/>
        <w:ind w:left="0" w:leftChars="0" w:firstLine="0" w:firstLineChars="0"/>
        <w:rPr>
          <w:rFonts w:hint="eastAsia"/>
          <w:lang w:val="en-US" w:eastAsia="zh-CN"/>
        </w:rPr>
      </w:pPr>
    </w:p>
    <w:p w14:paraId="7AB6B952"/>
    <w:p w14:paraId="66DDC237"/>
    <w:p w14:paraId="3FBFDB13"/>
    <w:p w14:paraId="2E2D6F20">
      <w:pPr>
        <w:pStyle w:val="18"/>
        <w:bidi w:val="0"/>
        <w:jc w:val="left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mc:AlternateContent>
        <mc:Choice Requires="wpsCustomData">
          <wpsCustomData:docfieldStart id="11" docfieldname="标题_2" hidden="0" print="1" readonly="0" index="38"/>
        </mc:Choice>
      </mc:AlternateContent>
    </w:p>
    <w:p w14:paraId="2D9FF360">
      <w:pPr>
        <w:pStyle w:val="18"/>
        <w:bidi w:val="0"/>
        <w:jc w:val="left"/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附件1：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2026年嵩山少林演武大会暨中国登封首届“非遗武魂 武脉同心”十大门派少林峰会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团队报名表</w:t>
      </w:r>
      <mc:AlternateContent>
        <mc:Choice Requires="wpsCustomData">
          <wpsCustomData:docfieldEnd id="11"/>
        </mc:Choice>
      </mc:AlternateContent>
    </w:p>
    <w:p w14:paraId="03CD5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 w:val="0"/>
          <w:bCs w:val="0"/>
          <w:sz w:val="28"/>
          <w:szCs w:val="28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 xml:space="preserve">参加单位（盖章）：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领队：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b w:val="0"/>
          <w:bCs w:val="0"/>
          <w:sz w:val="21"/>
          <w:szCs w:val="21"/>
        </w:rPr>
        <w:t xml:space="preserve">   教练： 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sz w:val="28"/>
          <w:szCs w:val="28"/>
        </w:rPr>
        <w:t xml:space="preserve"> </w:t>
      </w:r>
    </w:p>
    <w:tbl>
      <w:tblPr>
        <w:tblStyle w:val="1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23"/>
        <w:gridCol w:w="897"/>
        <w:gridCol w:w="2506"/>
        <w:gridCol w:w="2535"/>
        <w:gridCol w:w="959"/>
      </w:tblGrid>
      <w:tr w14:paraId="247F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F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A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性别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3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F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项  目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0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备 注</w:t>
            </w:r>
          </w:p>
        </w:tc>
      </w:tr>
      <w:tr w14:paraId="0363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0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3C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15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6C9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7D4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5F7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30E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8D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B83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D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9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FED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443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30F0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0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D3B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4A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56E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417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5E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3E1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990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3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7B2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26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DB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7B4A6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5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BAA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F1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6F5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017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B8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27D42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759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33F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A20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BB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6D8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88A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B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BCC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210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26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A0F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33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5105B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E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7A6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B7E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2B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6F6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9C5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C8DA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F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511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DAF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BA1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B6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F513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1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D3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F88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283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22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05A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1C4F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D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224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7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930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62F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176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0A3EE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D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15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A2C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5BF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A8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C12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4C100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4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89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86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3DA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2C1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EB5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398D6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DD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1F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B8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30D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2D0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08BA1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469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DDF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9E6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455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E23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tblpX="10541" w:tblpY="-5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</w:tblGrid>
      <w:tr w14:paraId="70C5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50" w:type="dxa"/>
            <w:noWrap w:val="0"/>
            <w:vAlign w:val="top"/>
          </w:tcPr>
          <w:p w14:paraId="14E1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tblpX="10541" w:tblpY="-85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</w:tblGrid>
      <w:tr w14:paraId="7B05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2" w:type="dxa"/>
            <w:noWrap w:val="0"/>
            <w:vAlign w:val="top"/>
          </w:tcPr>
          <w:p w14:paraId="33911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tblpX="10541" w:tblpY="-85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</w:tblGrid>
      <w:tr w14:paraId="5414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69" w:type="dxa"/>
            <w:noWrap w:val="0"/>
            <w:vAlign w:val="top"/>
          </w:tcPr>
          <w:p w14:paraId="7F1C1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tblpX="10541" w:tblpY="-86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</w:tblGrid>
      <w:tr w14:paraId="7105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58" w:type="dxa"/>
            <w:noWrap w:val="0"/>
            <w:vAlign w:val="top"/>
          </w:tcPr>
          <w:p w14:paraId="72428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tblpX="10541" w:tblpY="-85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</w:tblGrid>
      <w:tr w14:paraId="59E6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635" w:type="dxa"/>
            <w:noWrap w:val="0"/>
            <w:vAlign w:val="top"/>
          </w:tcPr>
          <w:p w14:paraId="34DE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tbl>
      <w:tblPr>
        <w:tblStyle w:val="19"/>
        <w:tblpPr w:leftFromText="180" w:rightFromText="180" w:vertAnchor="text" w:tblpX="10541" w:tblpY="-8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"/>
      </w:tblGrid>
      <w:tr w14:paraId="5B0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600" w:type="dxa"/>
            <w:gridSpan w:val="2"/>
            <w:noWrap w:val="0"/>
            <w:vAlign w:val="top"/>
          </w:tcPr>
          <w:p w14:paraId="351DB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  <w:tr w14:paraId="6CCE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0" w:hRule="atLeast"/>
        </w:trPr>
        <w:tc>
          <w:tcPr>
            <w:tcW w:w="1588" w:type="dxa"/>
            <w:noWrap w:val="0"/>
            <w:vAlign w:val="top"/>
          </w:tcPr>
          <w:p w14:paraId="564FC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</w:p>
        </w:tc>
      </w:tr>
    </w:tbl>
    <w:p w14:paraId="530D2EDB">
      <w:pPr>
        <w:rPr>
          <w:rFonts w:hint="default" w:eastAsia="宋体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 xml:space="preserve">联系电话： </w:t>
      </w:r>
      <w:r>
        <w:rPr>
          <w:rFonts w:hint="eastAsia"/>
          <w:lang w:val="en-US" w:eastAsia="zh-CN"/>
        </w:rPr>
        <w:t>15670730000</w:t>
      </w:r>
    </w:p>
    <w:p w14:paraId="2B848B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_GB2312" w:hAnsi="宋体" w:eastAsia="楷体_GB2312"/>
          <w:b w:val="0"/>
          <w:bCs w:val="0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39"/>
          <w:pgMar w:top="2098" w:right="1474" w:bottom="1984" w:left="1587" w:header="851" w:footer="1417" w:gutter="0"/>
          <w:pgNumType w:fmt="decimal" w:start="1"/>
          <w:cols w:space="720" w:num="1"/>
          <w:rtlGutter w:val="0"/>
          <w:docGrid w:type="linesAndChars" w:linePitch="579" w:charSpace="2283"/>
        </w:sectPr>
      </w:pPr>
    </w:p>
    <w:p w14:paraId="53F770C7">
      <w:pPr>
        <w:pStyle w:val="18"/>
        <w:bidi w:val="0"/>
        <w:jc w:val="left"/>
        <w:rPr>
          <w:rFonts w:hint="eastAsia" w:eastAsia="宋体"/>
          <w:b/>
          <w:bCs/>
          <w:sz w:val="21"/>
          <w:szCs w:val="21"/>
          <w:lang w:eastAsia="zh-CN"/>
        </w:rPr>
      </w:pPr>
      <mc:AlternateContent>
        <mc:Choice Requires="wpsCustomData">
          <wpsCustomData:docfieldStart id="12" docfieldname="标题_3" hidden="0" print="1" readonly="0" index="35"/>
        </mc:Choice>
      </mc:AlternateContent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附件2：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2026年嵩山少林演武大会暨中国登封首届“非遗武魂 武脉同心”十大门派少林峰会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24"/>
          <w:szCs w:val="24"/>
          <w:lang w:val="en-US" w:eastAsia="zh-CN"/>
        </w:rPr>
        <w:t>名拳名家</w:t>
      </w:r>
      <w:r>
        <w:rPr>
          <w:rFonts w:hint="eastAsia" w:ascii="方正楷体_GB2312" w:hAnsi="方正楷体_GB2312" w:eastAsia="方正楷体_GB2312" w:cs="方正楷体_GB2312"/>
          <w:sz w:val="24"/>
          <w:szCs w:val="24"/>
          <w:lang w:val="en-US" w:eastAsia="zh-CN"/>
        </w:rPr>
        <w:t>报名表</w:t>
      </w:r>
    </w:p>
    <w:tbl>
      <w:tblPr>
        <w:tblStyle w:val="19"/>
        <w:tblW w:w="10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316"/>
        <w:gridCol w:w="1034"/>
        <w:gridCol w:w="318"/>
        <w:gridCol w:w="708"/>
        <w:gridCol w:w="114"/>
        <w:gridCol w:w="595"/>
        <w:gridCol w:w="33"/>
        <w:gridCol w:w="812"/>
        <w:gridCol w:w="6"/>
        <w:gridCol w:w="141"/>
        <w:gridCol w:w="1059"/>
        <w:gridCol w:w="573"/>
        <w:gridCol w:w="407"/>
        <w:gridCol w:w="212"/>
        <w:gridCol w:w="1503"/>
        <w:gridCol w:w="1506"/>
      </w:tblGrid>
      <w:tr w14:paraId="7BC8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5F522B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C35B0E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74834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2" w:type="dxa"/>
            <w:gridSpan w:val="3"/>
            <w:noWrap w:val="0"/>
            <w:vAlign w:val="center"/>
          </w:tcPr>
          <w:p w14:paraId="0F642E90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9" w:type="dxa"/>
            <w:gridSpan w:val="3"/>
            <w:noWrap w:val="0"/>
            <w:vAlign w:val="center"/>
          </w:tcPr>
          <w:p w14:paraId="4E3979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059" w:type="dxa"/>
            <w:noWrap w:val="0"/>
            <w:vAlign w:val="center"/>
          </w:tcPr>
          <w:p w14:paraId="2E54870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22B271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出身年月</w:t>
            </w:r>
          </w:p>
        </w:tc>
        <w:tc>
          <w:tcPr>
            <w:tcW w:w="1503" w:type="dxa"/>
            <w:noWrap w:val="0"/>
            <w:vAlign w:val="center"/>
          </w:tcPr>
          <w:p w14:paraId="7C5558E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restart"/>
            <w:noWrap w:val="0"/>
            <w:vAlign w:val="center"/>
          </w:tcPr>
          <w:p w14:paraId="72E00BA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0E6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7D975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 w14:paraId="11F10B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  码</w:t>
            </w:r>
          </w:p>
        </w:tc>
        <w:tc>
          <w:tcPr>
            <w:tcW w:w="2769" w:type="dxa"/>
            <w:gridSpan w:val="5"/>
            <w:noWrap w:val="0"/>
            <w:vAlign w:val="center"/>
          </w:tcPr>
          <w:p w14:paraId="3D1E37C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6F6062D1">
            <w:pPr>
              <w:ind w:left="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7FD0372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7926A0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03" w:type="dxa"/>
            <w:noWrap w:val="0"/>
            <w:vAlign w:val="center"/>
          </w:tcPr>
          <w:p w14:paraId="7F9C006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 w14:paraId="0D9516D8">
            <w:pPr>
              <w:jc w:val="center"/>
              <w:rPr>
                <w:sz w:val="24"/>
                <w:szCs w:val="24"/>
              </w:rPr>
            </w:pPr>
          </w:p>
        </w:tc>
      </w:tr>
      <w:tr w14:paraId="33EF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5AA88C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4820" w:type="dxa"/>
            <w:gridSpan w:val="10"/>
            <w:noWrap w:val="0"/>
            <w:vAlign w:val="center"/>
          </w:tcPr>
          <w:p w14:paraId="70E5958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0CEF13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03" w:type="dxa"/>
            <w:noWrap w:val="0"/>
            <w:vAlign w:val="center"/>
          </w:tcPr>
          <w:p w14:paraId="35B94828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vMerge w:val="continue"/>
            <w:noWrap w:val="0"/>
            <w:vAlign w:val="center"/>
          </w:tcPr>
          <w:p w14:paraId="4D364605">
            <w:pPr>
              <w:jc w:val="center"/>
              <w:rPr>
                <w:sz w:val="24"/>
                <w:szCs w:val="24"/>
              </w:rPr>
            </w:pPr>
          </w:p>
        </w:tc>
      </w:tr>
      <w:tr w14:paraId="1674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308843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武术流派</w:t>
            </w:r>
          </w:p>
        </w:tc>
        <w:tc>
          <w:tcPr>
            <w:tcW w:w="2060" w:type="dxa"/>
            <w:gridSpan w:val="3"/>
            <w:noWrap w:val="0"/>
            <w:vAlign w:val="center"/>
          </w:tcPr>
          <w:p w14:paraId="5B2A38A2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7992E0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展演项目</w:t>
            </w:r>
          </w:p>
        </w:tc>
        <w:tc>
          <w:tcPr>
            <w:tcW w:w="5401" w:type="dxa"/>
            <w:gridSpan w:val="7"/>
            <w:noWrap w:val="0"/>
            <w:vAlign w:val="center"/>
          </w:tcPr>
          <w:p w14:paraId="08AE3795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4D65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5261F93F">
            <w:pPr>
              <w:jc w:val="both"/>
              <w:rPr>
                <w:sz w:val="24"/>
              </w:rPr>
            </w:pPr>
          </w:p>
          <w:p w14:paraId="0468CAE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个</w:t>
            </w:r>
          </w:p>
          <w:p w14:paraId="7138718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7C4002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人</w:t>
            </w:r>
          </w:p>
          <w:p w14:paraId="2C972B71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2CBAA7C3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简</w:t>
            </w:r>
          </w:p>
          <w:p w14:paraId="15484402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1F5B114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历</w:t>
            </w:r>
          </w:p>
        </w:tc>
        <w:tc>
          <w:tcPr>
            <w:tcW w:w="9021" w:type="dxa"/>
            <w:gridSpan w:val="15"/>
            <w:noWrap w:val="0"/>
            <w:vAlign w:val="top"/>
          </w:tcPr>
          <w:p w14:paraId="4062483D"/>
        </w:tc>
      </w:tr>
      <w:tr w14:paraId="3D30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6C3F5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3620" w:type="dxa"/>
            <w:gridSpan w:val="8"/>
            <w:noWrap w:val="0"/>
            <w:vAlign w:val="center"/>
          </w:tcPr>
          <w:p w14:paraId="27496C1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116C61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6EBD68F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546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 w14:paraId="2B931B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620" w:type="dxa"/>
            <w:gridSpan w:val="8"/>
            <w:noWrap w:val="0"/>
            <w:vAlign w:val="center"/>
          </w:tcPr>
          <w:p w14:paraId="3F3C280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3"/>
            <w:noWrap w:val="0"/>
            <w:vAlign w:val="center"/>
          </w:tcPr>
          <w:p w14:paraId="38E9B7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Email地址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44BA77B3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C9F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85" w:type="dxa"/>
            <w:noWrap w:val="0"/>
            <w:vAlign w:val="center"/>
          </w:tcPr>
          <w:p w14:paraId="70F45D13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   高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49527FB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 w14:paraId="08F29A9E">
            <w:pPr>
              <w:ind w:firstLine="120" w:firstLine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6E124459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649DE3B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服装尺码</w:t>
            </w:r>
          </w:p>
        </w:tc>
        <w:tc>
          <w:tcPr>
            <w:tcW w:w="1715" w:type="dxa"/>
            <w:gridSpan w:val="2"/>
            <w:noWrap w:val="0"/>
            <w:vAlign w:val="center"/>
          </w:tcPr>
          <w:p w14:paraId="0BDF2907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92764F4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496758C4">
      <w:pPr>
        <w:rPr>
          <w:rFonts w:hint="default" w:eastAsia="宋体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15670730000</w:t>
      </w:r>
    </w:p>
    <w:p w14:paraId="39A32DBC">
      <w:pPr>
        <w:pStyle w:val="18"/>
        <w:bidi w:val="0"/>
        <w:jc w:val="left"/>
        <w:rPr>
          <w:rFonts w:hint="eastAsia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方正小标宋简体"/>
          <w:b w:val="0"/>
          <w:bCs w:val="0"/>
          <w:sz w:val="28"/>
          <w:szCs w:val="28"/>
          <w:lang w:val="en-US" w:eastAsia="zh-CN"/>
        </w:rPr>
        <w:t>附件3</w:t>
      </w:r>
    </w:p>
    <w:p w14:paraId="56C3305D">
      <w:pPr>
        <w:pStyle w:val="18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健康承诺书及风险告知书</w:t>
      </w:r>
      <mc:AlternateContent>
        <mc:Choice Requires="wpsCustomData">
          <wpsCustomData:docfieldEnd id="12"/>
        </mc:Choice>
      </mc:AlternateContent>
    </w:p>
    <w:p w14:paraId="0086EB0C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</w:pPr>
    </w:p>
    <w:p w14:paraId="2ADEFA44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一、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本人（队）自愿报名参加2026年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>中原大舞台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》·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嵩山少林演武大会暨中国登封首届“非遗武魂 武脉同心”十大门派少林峰会并签署本责任书。</w:t>
      </w:r>
    </w:p>
    <w:p w14:paraId="25205152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二、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本人（队）已全面了解并同意遵守大会活动所制订的各项活动方案、竞赛规程、规则、要求及采取的安全措施。</w:t>
      </w:r>
    </w:p>
    <w:p w14:paraId="3582CF67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三、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已完全了解自己的身体状况，确认自己身体健康状况良好，具备参加活动的条件，无任何身体不适或疾病且无发热、咳嗽、乏力等任何其他符合新型冠状病毒的症状，如参加者隐瞒病情参加活动，产生的损害后果由参赛者自行承担；并在展演活动前购买了“人身意外伤害保险”，经审慎评估，确认身体状况符合参赛条件，并自愿承担相应风险。</w:t>
      </w:r>
    </w:p>
    <w:p w14:paraId="348908BE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四、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本人（队）充分了解本次展演活动可能出现的风险，且已准备必要的防范措施，以对自己安全负责的态度参加本次武术展演活动。</w:t>
      </w:r>
    </w:p>
    <w:p w14:paraId="279CFE21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五、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本人（队）愿意承担活动期间发生的自身意外风险责  任，且同意对于非大会活动原因造成的伤害等任何形式的损失，大会活动不承担任何形式的赔偿。</w:t>
      </w:r>
    </w:p>
    <w:p w14:paraId="56F605D7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六、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本人（队）同意接受大会活动在活动期间提供的现场急救性质的医务治疗，但在离开现场后，在医院救治等发生的相关费用由本队（人）负担。</w:t>
      </w:r>
    </w:p>
    <w:p w14:paraId="5377EF3B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七、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本人（队）承诺以自己的名义参加展演活动，决不冒名顶替，否则自愿承担全部法律责任。</w:t>
      </w:r>
    </w:p>
    <w:p w14:paraId="52AEC4CE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八、</w:t>
      </w:r>
      <w:r>
        <w:rPr>
          <w:rFonts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本人（队）及教练已认真阅读并全面理解以上内容，且对上述所有内容予以确认并承担相应的法律责任。</w:t>
      </w:r>
    </w:p>
    <w:p w14:paraId="0AD8F720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</w:pP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本人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（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队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）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 xml:space="preserve">签名：           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 xml:space="preserve">                   </w:t>
      </w:r>
    </w:p>
    <w:p w14:paraId="07B7152B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left="0" w:leftChars="0" w:right="63" w:firstLine="0" w:firstLineChars="0"/>
        <w:jc w:val="left"/>
        <w:textAlignment w:val="baseline"/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</w:p>
    <w:p w14:paraId="706BBB65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 xml:space="preserve">领队签名：         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 xml:space="preserve"> 日 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val="en-US" w:eastAsia="zh-CN"/>
        </w:rPr>
        <w:t xml:space="preserve"> </w:t>
      </w:r>
      <w:r>
        <w:rPr>
          <w:rFonts w:hint="default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  <w:t>期</w:t>
      </w:r>
      <w:r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zh-CN"/>
        </w:rPr>
        <w:t>：</w:t>
      </w:r>
    </w:p>
    <w:tbl>
      <w:tblPr>
        <w:tblStyle w:val="19"/>
        <w:tblpPr w:leftFromText="181" w:rightFromText="181" w:horzAnchor="margin" w:tblpXSpec="center" w:tblpYSpec="bottom"/>
        <w:tblOverlap w:val="never"/>
        <w:tblW w:w="8844" w:type="dxa"/>
        <w:jc w:val="center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4422"/>
      </w:tblGrid>
      <w:tr w14:paraId="01006C84"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100436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19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/>
              </w:rPr>
            </w:pPr>
            <mc:AlternateContent>
              <mc:Choice Requires="wpsCustomData">
                <wpsCustomData:docfieldStart id="13" docfieldname="印发机关_1" hidden="0" print="1" readonly="0" index="19"/>
              </mc:Choice>
            </mc:AlternateContent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/>
              </w:rPr>
              <w:t>登封市少林武术协会</w:t>
            </w:r>
            <mc:AlternateContent>
              <mc:Choice Requires="wpsCustomData">
                <wpsCustomData:docfieldEnd id="13"/>
              </mc:Choice>
            </mc:AlternateContent>
          </w:p>
        </w:tc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1DB6FC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19" w:firstLine="1460" w:firstLineChars="50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/>
              </w:rPr>
            </w:pPr>
            <mc:AlternateContent>
              <mc:Choice Requires="wpsCustomData">
                <wpsCustomData:docfieldStart id="14" docfieldname="印发日期_1" hidden="0" print="1" readonly="0" index="21"/>
              </mc:Choice>
            </mc:AlternateContent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eastAsia="en-US"/>
              </w:rPr>
              <w:t>20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eastAsia="en-US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eastAsia="en-US"/>
              </w:rPr>
              <w:t>日</w:t>
            </w:r>
            <mc:AlternateContent>
              <mc:Choice Requires="wpsCustomData">
                <wpsCustomData:docfieldEnd id="14"/>
              </mc:Choice>
            </mc:AlternateContent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eastAsia="en-US"/>
              </w:rPr>
              <w:t>印发</w:t>
            </w:r>
          </w:p>
        </w:tc>
      </w:tr>
    </w:tbl>
    <w:p w14:paraId="65CFF893">
      <w:pPr>
        <w:pStyle w:val="11"/>
        <w:widowControl/>
        <w:kinsoku w:val="0"/>
        <w:autoSpaceDE w:val="0"/>
        <w:autoSpaceDN w:val="0"/>
        <w:adjustRightInd w:val="0"/>
        <w:snapToGrid w:val="0"/>
        <w:spacing w:before="75" w:line="319" w:lineRule="auto"/>
        <w:ind w:right="63" w:firstLine="489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18"/>
          <w:kern w:val="0"/>
          <w:sz w:val="23"/>
          <w:szCs w:val="23"/>
          <w:lang w:eastAsia="en-US"/>
        </w:rPr>
      </w:pPr>
    </w:p>
    <w:sectPr>
      <w:footerReference r:id="rId7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F54A47-B17D-4827-B2B3-FDE262214A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E57EA9B-4593-4F6E-9277-B37D3C322A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684E27-551A-4B51-ABFC-94AA293B18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569B9F8-B8EF-4C62-B8C1-FA26FAFA3A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CC1F5E4-DD71-4EEC-B66F-9C165D7C7EF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82C8DF91-7954-4967-B082-33874B3982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93C6801A-F8E4-4263-9090-94DAAB951C8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59BECAF7-0702-4CEB-9B8D-AA7DE32561BE}"/>
  </w:font>
  <w:font w:name="GWZT-EN">
    <w:panose1 w:val="02000000000000000000"/>
    <w:charset w:val="86"/>
    <w:family w:val="auto"/>
    <w:pitch w:val="default"/>
    <w:sig w:usb0="0000000F" w:usb1="28810000" w:usb2="00000000" w:usb3="00000000" w:csb0="00140001" w:csb1="00000000"/>
    <w:embedRegular r:id="rId9" w:fontKey="{3A0A314A-7A1F-4D3F-A09D-1E174DFEE16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0000000F" w:usb1="28810000" w:usb2="00000000" w:usb3="00000000" w:csb0="001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42034DE4-A021-4C65-864E-4ABD4BA01A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DE54E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A0525D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FA0525D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54796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43DA7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4643DA7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5FFD8"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D51064">
                          <w:pPr>
                            <w:pStyle w:val="1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PHmGA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kT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R1jIS1PYnQO8ixWzqhP2KZlzAYT0xw5CxrO4m3oRx3byMVy&#10;mZz21jW7un+AGbQsbPSD5TFNpNTb5T6A1sR2pKrnZ2AQU5j6NWxMHPPf78nr8S+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8eYY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9D51064">
                    <w:pPr>
                      <w:pStyle w:val="1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96CA">
    <w:pPr>
      <w:pStyle w:val="1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2981D">
    <w:pPr>
      <w:pStyle w:val="1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73C89"/>
    <w:multiLevelType w:val="singleLevel"/>
    <w:tmpl w:val="11273C8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75E5"/>
    <w:rsid w:val="030054FC"/>
    <w:rsid w:val="04610B65"/>
    <w:rsid w:val="05FF2C1C"/>
    <w:rsid w:val="0C104FD7"/>
    <w:rsid w:val="1493252F"/>
    <w:rsid w:val="150A4416"/>
    <w:rsid w:val="15A3368D"/>
    <w:rsid w:val="1AF14E2D"/>
    <w:rsid w:val="28036BB5"/>
    <w:rsid w:val="2A087174"/>
    <w:rsid w:val="2AAB3B5D"/>
    <w:rsid w:val="2D4476D1"/>
    <w:rsid w:val="2E925E88"/>
    <w:rsid w:val="34C875DD"/>
    <w:rsid w:val="3BC46D08"/>
    <w:rsid w:val="3FC17179"/>
    <w:rsid w:val="41A80260"/>
    <w:rsid w:val="43A82BFE"/>
    <w:rsid w:val="45C344D5"/>
    <w:rsid w:val="4C6D519A"/>
    <w:rsid w:val="4F184B8E"/>
    <w:rsid w:val="51C20B31"/>
    <w:rsid w:val="52E034B0"/>
    <w:rsid w:val="59ED2B2A"/>
    <w:rsid w:val="5DD63ECA"/>
    <w:rsid w:val="65C5198F"/>
    <w:rsid w:val="6AC67482"/>
    <w:rsid w:val="6D06056F"/>
    <w:rsid w:val="75CF105E"/>
    <w:rsid w:val="7F9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ody Text Indent"/>
    <w:basedOn w:val="1"/>
    <w:next w:val="13"/>
    <w:qFormat/>
    <w:uiPriority w:val="99"/>
    <w:pPr>
      <w:widowControl w:val="0"/>
      <w:spacing w:after="120"/>
      <w:ind w:left="420" w:leftChars="200"/>
    </w:pPr>
    <w:rPr>
      <w:rFonts w:ascii="Times New Roman" w:hAnsi="Times New Roman" w:eastAsia="宋体" w:cs="仿宋_GB2312"/>
      <w:szCs w:val="32"/>
    </w:rPr>
  </w:style>
  <w:style w:type="paragraph" w:styleId="13">
    <w:name w:val="Body Text First Indent 2"/>
    <w:basedOn w:val="12"/>
    <w:next w:val="14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styleId="14">
    <w:name w:val="Body Text First Indent"/>
    <w:basedOn w:val="11"/>
    <w:next w:val="13"/>
    <w:qFormat/>
    <w:uiPriority w:val="0"/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1">
    <w:name w:val="page number"/>
    <w:basedOn w:val="20"/>
    <w:qFormat/>
    <w:uiPriority w:val="0"/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2265</Words>
  <Characters>2426</Characters>
  <Lines>0</Lines>
  <Paragraphs>0</Paragraphs>
  <TotalTime>8</TotalTime>
  <ScaleCrop>false</ScaleCrop>
  <LinksUpToDate>false</LinksUpToDate>
  <CharactersWithSpaces>2598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2026-03-13T08:17:00Z</dcterms:created>
  <dc:creator>shaol</dc:creator>
  <cp:lastModifiedBy>少林德治</cp:lastModifiedBy>
  <cp:lastPrinted>2026-03-13T08:33:00Z</cp:lastPrinted>
  <dcterms:modified xsi:type="dcterms:W3CDTF">2026-03-21T10:19:00Z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eyJoZGlkIjoiZDIyMTc0YWRjN2JmMjQ3MGE0NGZiMTI2YTk3NmMxZWQiLCJ1c2VySWQiOiIzMTQwNjU2MzQifQ==</vt:lpwstr>
  </property>
  <property fmtid="{D5CDD505-2E9C-101B-9397-08002B2CF9AE}" pid="4" name="ICV">
    <vt:lpwstr>2BA4E5861E544CD59169F6389FB29FDF_12</vt:lpwstr>
  </property>
</Properties>
</file>